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bookmarkStart w:id="0" w:name="_Ref452454252"/>
      <w:bookmarkEnd w:id="0"/>
      <w:r w:rsidR="00EB2772">
        <w:rPr>
          <w:bCs/>
          <w:noProof w:val="0"/>
          <w:sz w:val="24"/>
          <w:lang w:val="en-GB"/>
        </w:rPr>
        <w:t>#97</w:t>
      </w:r>
      <w:r w:rsidR="00792F25">
        <w:rPr>
          <w:bCs/>
          <w:noProof w:val="0"/>
          <w:sz w:val="24"/>
          <w:lang w:val="en-GB"/>
        </w:rPr>
        <w:t>bis</w:t>
      </w:r>
      <w:r w:rsidR="00831389">
        <w:rPr>
          <w:rFonts w:eastAsia="맑은 고딕"/>
          <w:bCs/>
          <w:noProof w:val="0"/>
          <w:sz w:val="24"/>
          <w:lang w:val="en-GB" w:eastAsia="ko-KR"/>
        </w:rPr>
        <w:tab/>
        <w:t>R3-1</w:t>
      </w:r>
      <w:r w:rsidR="008F4EF4">
        <w:rPr>
          <w:rFonts w:eastAsia="맑은 고딕"/>
          <w:bCs/>
          <w:noProof w:val="0"/>
          <w:sz w:val="24"/>
          <w:lang w:val="en-GB" w:eastAsia="ko-KR"/>
        </w:rPr>
        <w:t>73688</w:t>
      </w:r>
    </w:p>
    <w:p w:rsidR="00AC3F44" w:rsidRPr="00076C1C" w:rsidRDefault="00792F25" w:rsidP="00831389">
      <w:pPr>
        <w:pStyle w:val="a5"/>
        <w:tabs>
          <w:tab w:val="right" w:pos="9639"/>
        </w:tabs>
        <w:rPr>
          <w:bCs/>
          <w:noProof w:val="0"/>
          <w:sz w:val="24"/>
          <w:lang w:val="en-GB"/>
        </w:rPr>
      </w:pPr>
      <w:r w:rsidRPr="0028124E">
        <w:rPr>
          <w:rFonts w:eastAsia="바탕" w:cs="Arial"/>
          <w:color w:val="000000"/>
          <w:sz w:val="24"/>
          <w:szCs w:val="24"/>
          <w:lang w:eastAsia="ja-JP"/>
        </w:rPr>
        <w:t>Prague, Czech Republic, 9-13 October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r w:rsidR="00EA571D">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322FC0">
        <w:rPr>
          <w:rFonts w:ascii="Arial" w:hAnsi="Arial" w:cs="Arial"/>
          <w:b/>
          <w:bCs/>
          <w:sz w:val="24"/>
        </w:rPr>
        <w:t>Discussion on</w:t>
      </w:r>
      <w:r w:rsidR="00A54094">
        <w:rPr>
          <w:rFonts w:ascii="Arial" w:hAnsi="Arial" w:cs="Arial"/>
          <w:b/>
          <w:bCs/>
          <w:sz w:val="24"/>
        </w:rPr>
        <w:t xml:space="preserve"> </w:t>
      </w:r>
      <w:r w:rsidR="00725976">
        <w:rPr>
          <w:rFonts w:ascii="Arial" w:hAnsi="Arial" w:cs="Arial"/>
          <w:b/>
          <w:bCs/>
          <w:sz w:val="24"/>
        </w:rPr>
        <w:t>bearer and flow</w:t>
      </w:r>
      <w:r w:rsidR="00322FC0">
        <w:rPr>
          <w:rFonts w:ascii="Arial" w:hAnsi="Arial" w:cs="Arial"/>
          <w:b/>
          <w:bCs/>
          <w:sz w:val="24"/>
        </w:rPr>
        <w:t xml:space="preserve"> offl</w:t>
      </w:r>
      <w:r w:rsidR="00A54094">
        <w:rPr>
          <w:rFonts w:ascii="Arial" w:hAnsi="Arial" w:cs="Arial"/>
          <w:b/>
          <w:bCs/>
          <w:sz w:val="24"/>
        </w:rPr>
        <w:t>oading for Option 7 family</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945E2">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9E6F0D" w:rsidP="00571757">
      <w:pPr>
        <w:jc w:val="both"/>
        <w:rPr>
          <w:rFonts w:eastAsia="맑은 고딕"/>
          <w:lang w:val="en-GB" w:eastAsia="ko-KR"/>
        </w:rPr>
      </w:pPr>
      <w:r>
        <w:rPr>
          <w:rFonts w:eastAsia="맑은 고딕"/>
          <w:lang w:val="en-GB" w:eastAsia="ko-KR"/>
        </w:rPr>
        <w:t>In the Ad hoc meeting #2</w:t>
      </w:r>
      <w:r w:rsidR="00951D83">
        <w:rPr>
          <w:rFonts w:eastAsia="맑은 고딕"/>
          <w:lang w:val="en-GB" w:eastAsia="ko-KR"/>
        </w:rPr>
        <w:t xml:space="preserve">, we have </w:t>
      </w:r>
      <w:r w:rsidR="00BF091E">
        <w:rPr>
          <w:rFonts w:eastAsia="맑은 고딕"/>
          <w:lang w:val="en-GB" w:eastAsia="ko-KR"/>
        </w:rPr>
        <w:t>achieved the</w:t>
      </w:r>
      <w:r w:rsidR="00484EB0">
        <w:rPr>
          <w:rFonts w:eastAsia="맑은 고딕"/>
          <w:lang w:val="en-GB" w:eastAsia="ko-KR"/>
        </w:rPr>
        <w:t xml:space="preserve"> </w:t>
      </w:r>
      <w:r w:rsidR="00BF091E">
        <w:rPr>
          <w:rFonts w:eastAsia="맑은 고딕"/>
          <w:lang w:val="en-GB" w:eastAsia="ko-KR"/>
        </w:rPr>
        <w:t>a</w:t>
      </w:r>
      <w:r w:rsidR="00484EB0">
        <w:rPr>
          <w:rFonts w:eastAsia="맑은 고딕"/>
          <w:lang w:val="en-GB" w:eastAsia="ko-KR"/>
        </w:rPr>
        <w:t xml:space="preserve">greement on the </w:t>
      </w:r>
      <w:r w:rsidR="00484EB0" w:rsidRPr="00484EB0">
        <w:rPr>
          <w:rFonts w:eastAsia="맑은 고딕"/>
          <w:lang w:val="en-GB" w:eastAsia="ko-KR"/>
        </w:rPr>
        <w:t xml:space="preserve">granularity of offloading </w:t>
      </w:r>
      <w:r w:rsidR="00484EB0">
        <w:rPr>
          <w:rFonts w:eastAsia="맑은 고딕"/>
          <w:lang w:val="en-GB" w:eastAsia="ko-KR"/>
        </w:rPr>
        <w:t xml:space="preserve">for </w:t>
      </w:r>
      <w:r w:rsidR="00484EB0" w:rsidRPr="00484EB0">
        <w:rPr>
          <w:rFonts w:eastAsia="맑은 고딕"/>
          <w:lang w:val="en-GB" w:eastAsia="ko-KR"/>
        </w:rPr>
        <w:t>Option 7</w:t>
      </w:r>
      <w:r w:rsidR="00484EB0">
        <w:rPr>
          <w:rFonts w:eastAsia="맑은 고딕"/>
          <w:lang w:val="en-GB" w:eastAsia="ko-KR"/>
        </w:rPr>
        <w:t xml:space="preserve"> family</w:t>
      </w:r>
      <w:r w:rsidR="00951D83">
        <w:rPr>
          <w:rFonts w:eastAsia="맑은 고딕"/>
          <w:lang w:val="en-GB" w:eastAsia="ko-KR"/>
        </w:rPr>
        <w:t>.</w:t>
      </w:r>
      <w:r w:rsidR="00BF091E">
        <w:rPr>
          <w:rFonts w:eastAsia="맑은 고딕"/>
          <w:lang w:val="en-GB" w:eastAsia="ko-KR"/>
        </w:rPr>
        <w:t xml:space="preserve"> Some initial discussion was done on th</w:t>
      </w:r>
      <w:bookmarkStart w:id="1" w:name="_GoBack"/>
      <w:bookmarkEnd w:id="1"/>
      <w:r w:rsidR="00BF091E">
        <w:rPr>
          <w:rFonts w:eastAsia="맑은 고딕"/>
          <w:lang w:val="en-GB" w:eastAsia="ko-KR"/>
        </w:rPr>
        <w:t xml:space="preserve">e details for offloading procedures, but no conclusion was reached in last meeting. </w:t>
      </w:r>
      <w:r w:rsidR="00E55786">
        <w:rPr>
          <w:rFonts w:eastAsia="맑은 고딕"/>
          <w:lang w:val="en-GB" w:eastAsia="ko-KR"/>
        </w:rPr>
        <w:t>T</w:t>
      </w:r>
      <w:r w:rsidR="00484EB0">
        <w:rPr>
          <w:rFonts w:eastAsia="맑은 고딕"/>
          <w:lang w:val="en-GB" w:eastAsia="ko-KR"/>
        </w:rPr>
        <w:t>his paper is to investigate</w:t>
      </w:r>
      <w:r>
        <w:rPr>
          <w:rFonts w:eastAsia="맑은 고딕"/>
          <w:lang w:val="en-GB" w:eastAsia="ko-KR"/>
        </w:rPr>
        <w:t xml:space="preserve"> more on that</w:t>
      </w:r>
      <w:r w:rsidR="00484EB0">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9F3194" w:rsidRDefault="008C283F" w:rsidP="008768BB">
      <w:pPr>
        <w:jc w:val="both"/>
        <w:rPr>
          <w:rFonts w:eastAsia="맑은 고딕"/>
          <w:lang w:eastAsia="ko-KR"/>
        </w:rPr>
      </w:pPr>
      <w:r>
        <w:rPr>
          <w:rFonts w:eastAsia="맑은 고딕" w:hint="eastAsia"/>
          <w:lang w:eastAsia="ko-KR"/>
        </w:rPr>
        <w:t>RAN2 had</w:t>
      </w:r>
      <w:r w:rsidR="00D0273F">
        <w:rPr>
          <w:rFonts w:eastAsia="맑은 고딕" w:hint="eastAsia"/>
          <w:lang w:eastAsia="ko-KR"/>
        </w:rPr>
        <w:t xml:space="preserve"> the f</w:t>
      </w:r>
      <w:r w:rsidR="00D81866">
        <w:rPr>
          <w:rFonts w:eastAsia="맑은 고딕" w:hint="eastAsia"/>
          <w:lang w:eastAsia="ko-KR"/>
        </w:rPr>
        <w:t>ollowing agreement</w:t>
      </w:r>
      <w:r w:rsidR="00D81866">
        <w:rPr>
          <w:rFonts w:eastAsia="맑은 고딕"/>
          <w:lang w:eastAsia="ko-KR"/>
        </w:rPr>
        <w:t>s</w:t>
      </w:r>
      <w:r w:rsidR="00D81866">
        <w:rPr>
          <w:rFonts w:eastAsia="맑은 고딕" w:hint="eastAsia"/>
          <w:lang w:eastAsia="ko-KR"/>
        </w:rPr>
        <w:t xml:space="preserve"> on </w:t>
      </w:r>
      <w:r w:rsidR="00701301">
        <w:rPr>
          <w:rFonts w:eastAsia="맑은 고딕"/>
          <w:lang w:eastAsia="ko-KR"/>
        </w:rPr>
        <w:t xml:space="preserve">Xn HO </w:t>
      </w:r>
      <w:r w:rsidR="00D81866">
        <w:rPr>
          <w:rFonts w:eastAsia="맑은 고딕" w:hint="eastAsia"/>
          <w:lang w:eastAsia="ko-KR"/>
        </w:rPr>
        <w:t>mobility</w:t>
      </w:r>
      <w:r w:rsidR="00701301">
        <w:rPr>
          <w:rFonts w:eastAsia="맑은 고딕"/>
          <w:lang w:eastAsia="ko-KR"/>
        </w:rPr>
        <w:t xml:space="preserve"> to guarantee the lossless handover</w:t>
      </w:r>
      <w:r w:rsidR="00D81866">
        <w:rPr>
          <w:rFonts w:eastAsia="맑은 고딕" w:hint="eastAsia"/>
          <w:lang w:eastAsia="ko-KR"/>
        </w:rPr>
        <w:t xml:space="preserve">: </w:t>
      </w:r>
    </w:p>
    <w:p w:rsidR="00D0273F" w:rsidRPr="001349C4" w:rsidRDefault="00D0273F" w:rsidP="00D0273F">
      <w:pPr>
        <w:pStyle w:val="Doc-text2"/>
        <w:pBdr>
          <w:top w:val="single" w:sz="4" w:space="1" w:color="auto"/>
          <w:left w:val="single" w:sz="4" w:space="4" w:color="auto"/>
          <w:bottom w:val="single" w:sz="4" w:space="1" w:color="auto"/>
          <w:right w:val="single" w:sz="4" w:space="4" w:color="auto"/>
        </w:pBdr>
      </w:pPr>
      <w:r w:rsidRPr="001349C4">
        <w:t>Agreements</w:t>
      </w:r>
    </w:p>
    <w:p w:rsidR="00D0273F" w:rsidRPr="001349C4" w:rsidRDefault="00D0273F" w:rsidP="00D0273F">
      <w:pPr>
        <w:pStyle w:val="Doc-text2"/>
        <w:pBdr>
          <w:top w:val="single" w:sz="4" w:space="1" w:color="auto"/>
          <w:left w:val="single" w:sz="4" w:space="4" w:color="auto"/>
          <w:bottom w:val="single" w:sz="4" w:space="1" w:color="auto"/>
          <w:right w:val="single" w:sz="4" w:space="4" w:color="auto"/>
        </w:pBdr>
      </w:pPr>
      <w:r w:rsidRPr="001349C4">
        <w:t>1.</w:t>
      </w:r>
      <w:r w:rsidRPr="001349C4">
        <w:tab/>
      </w:r>
      <w:r w:rsidRPr="00D81866">
        <w:rPr>
          <w:highlight w:val="yellow"/>
        </w:rPr>
        <w:t>For intra NR mobility, when “Lossless HO”, that is lossless, in sequence without duplication to upper layers, can be accomplished by the target using the same DRB configuration and QoS flow to DRB mapping as the source.</w:t>
      </w:r>
      <w:r w:rsidRPr="001349C4">
        <w:t xml:space="preserve"> </w:t>
      </w:r>
    </w:p>
    <w:p w:rsidR="00D0273F" w:rsidRPr="001349C4" w:rsidRDefault="00D0273F" w:rsidP="00D0273F">
      <w:pPr>
        <w:pStyle w:val="Doc-text2"/>
        <w:pBdr>
          <w:top w:val="single" w:sz="4" w:space="1" w:color="auto"/>
          <w:left w:val="single" w:sz="4" w:space="4" w:color="auto"/>
          <w:bottom w:val="single" w:sz="4" w:space="1" w:color="auto"/>
          <w:right w:val="single" w:sz="4" w:space="4" w:color="auto"/>
        </w:pBdr>
      </w:pPr>
      <w:r w:rsidRPr="001349C4">
        <w:t>FFS Whether anything more is needed in Rel-15 to support flow remapping at handover. Will be concluded after flow remapping not at handover is concluded.</w:t>
      </w:r>
    </w:p>
    <w:p w:rsidR="00D0273F" w:rsidRPr="001349C4" w:rsidRDefault="00D0273F" w:rsidP="00D0273F">
      <w:pPr>
        <w:pStyle w:val="Doc-text2"/>
        <w:pBdr>
          <w:top w:val="single" w:sz="4" w:space="1" w:color="auto"/>
          <w:left w:val="single" w:sz="4" w:space="4" w:color="auto"/>
          <w:bottom w:val="single" w:sz="4" w:space="1" w:color="auto"/>
          <w:right w:val="single" w:sz="4" w:space="4" w:color="auto"/>
        </w:pBdr>
      </w:pPr>
      <w:r w:rsidRPr="001349C4">
        <w:t>2.</w:t>
      </w:r>
      <w:r w:rsidRPr="001349C4">
        <w:tab/>
        <w:t>HO with full configuration shall be supported</w:t>
      </w:r>
    </w:p>
    <w:p w:rsidR="00D0273F" w:rsidRPr="001349C4" w:rsidRDefault="00D0273F" w:rsidP="00D0273F">
      <w:pPr>
        <w:pStyle w:val="Doc-text2"/>
      </w:pPr>
    </w:p>
    <w:p w:rsidR="008C283F" w:rsidRPr="008C283F" w:rsidRDefault="008C283F" w:rsidP="00701301">
      <w:pPr>
        <w:jc w:val="both"/>
        <w:rPr>
          <w:rFonts w:eastAsia="맑은 고딕"/>
          <w:lang w:val="en-GB" w:eastAsia="ko-KR"/>
        </w:rPr>
      </w:pPr>
      <w:r w:rsidRPr="008C283F">
        <w:rPr>
          <w:rFonts w:eastAsia="맑은 고딕" w:hint="eastAsia"/>
          <w:lang w:val="en-GB" w:eastAsia="ko-KR"/>
        </w:rPr>
        <w:t xml:space="preserve">So basically, </w:t>
      </w:r>
      <w:r>
        <w:rPr>
          <w:rFonts w:eastAsia="맑은 고딕"/>
          <w:lang w:val="en-GB" w:eastAsia="ko-KR"/>
        </w:rPr>
        <w:t xml:space="preserve">the lossless handover can be accomplished by using the same DRB configuration and </w:t>
      </w:r>
      <w:r w:rsidRPr="008C283F">
        <w:rPr>
          <w:rFonts w:eastAsia="맑은 고딕"/>
          <w:lang w:val="en-GB" w:eastAsia="ko-KR"/>
        </w:rPr>
        <w:t>QoS flow to DRB mapping</w:t>
      </w:r>
      <w:r>
        <w:rPr>
          <w:rFonts w:eastAsia="맑은 고딕"/>
          <w:lang w:val="en-GB" w:eastAsia="ko-KR"/>
        </w:rPr>
        <w:t xml:space="preserve"> rule. </w:t>
      </w:r>
    </w:p>
    <w:p w:rsidR="00C4477D" w:rsidRDefault="008C283F" w:rsidP="00701301">
      <w:pPr>
        <w:jc w:val="both"/>
        <w:rPr>
          <w:rFonts w:eastAsia="맑은 고딕"/>
          <w:lang w:eastAsia="ko-KR"/>
        </w:rPr>
      </w:pPr>
      <w:r>
        <w:rPr>
          <w:rFonts w:eastAsia="맑은 고딕"/>
          <w:b/>
          <w:lang w:val="en-GB" w:eastAsia="ko-KR"/>
        </w:rPr>
        <w:t>Observation</w:t>
      </w:r>
      <w:r>
        <w:rPr>
          <w:rFonts w:eastAsia="맑은 고딕"/>
          <w:b/>
          <w:lang w:eastAsia="ko-KR"/>
        </w:rPr>
        <w:t xml:space="preserve"> 1): a good way to </w:t>
      </w:r>
      <w:r w:rsidR="00672F0A">
        <w:rPr>
          <w:rFonts w:eastAsia="맑은 고딕"/>
          <w:b/>
          <w:lang w:eastAsia="ko-KR"/>
        </w:rPr>
        <w:t xml:space="preserve">realize lossless </w:t>
      </w:r>
      <w:r w:rsidR="00672F0A">
        <w:rPr>
          <w:rFonts w:eastAsia="맑은 고딕"/>
          <w:b/>
          <w:lang w:val="en-GB" w:eastAsia="ko-KR"/>
        </w:rPr>
        <w:t xml:space="preserve">during mobility case is to use </w:t>
      </w:r>
      <w:r w:rsidR="00672F0A" w:rsidRPr="00672F0A">
        <w:rPr>
          <w:rFonts w:eastAsia="맑은 고딕"/>
          <w:b/>
          <w:lang w:val="en-GB" w:eastAsia="ko-KR"/>
        </w:rPr>
        <w:t>same DRB configuration and QoS flow to DRB mapping rule</w:t>
      </w:r>
      <w:r w:rsidR="00672F0A">
        <w:rPr>
          <w:rFonts w:eastAsia="맑은 고딕"/>
          <w:b/>
          <w:lang w:val="en-GB" w:eastAsia="ko-KR"/>
        </w:rPr>
        <w:t xml:space="preserve">. </w:t>
      </w:r>
    </w:p>
    <w:p w:rsidR="00D61FC2" w:rsidRDefault="00D61FC2" w:rsidP="00D61FC2">
      <w:pPr>
        <w:jc w:val="both"/>
      </w:pPr>
      <w:r>
        <w:rPr>
          <w:rFonts w:eastAsia="맑은 고딕" w:hint="eastAsia"/>
          <w:lang w:val="en-GB" w:eastAsia="ko-KR"/>
        </w:rPr>
        <w:t xml:space="preserve">Based on the agreement in RAN2, </w:t>
      </w:r>
      <w:r>
        <w:rPr>
          <w:rFonts w:eastAsia="맑은 고딕"/>
          <w:lang w:val="en-GB" w:eastAsia="ko-KR"/>
        </w:rPr>
        <w:t xml:space="preserve">for achieving DC mobility of </w:t>
      </w:r>
      <w:r w:rsidRPr="001349C4">
        <w:t>lossless</w:t>
      </w:r>
      <w:r>
        <w:t xml:space="preserve"> and</w:t>
      </w:r>
      <w:r w:rsidRPr="001349C4">
        <w:t xml:space="preserve"> in sequence without duplication to upper layers, </w:t>
      </w:r>
      <w:r>
        <w:t xml:space="preserve">it </w:t>
      </w:r>
      <w:r w:rsidRPr="001349C4">
        <w:t>can be accomplished by the target using the same DRB configuration and QoS flow to DRB mapping as the source.</w:t>
      </w:r>
    </w:p>
    <w:p w:rsidR="00D61FC2" w:rsidRDefault="001F1C60" w:rsidP="00D61FC2">
      <w:pPr>
        <w:jc w:val="both"/>
      </w:pPr>
      <w:r>
        <w:t xml:space="preserve">In addition, RAN2 has agreed to support DRB level offloading for DC. </w:t>
      </w:r>
      <w:r w:rsidR="00D61FC2">
        <w:t xml:space="preserve">Therefore, the DC case, the </w:t>
      </w:r>
      <w:r w:rsidR="00D61FC2" w:rsidRPr="000C43FA">
        <w:t>QoS flow to DRB mapping rule should be transferred to SN</w:t>
      </w:r>
      <w:r w:rsidR="00D61FC2">
        <w:t xml:space="preserve">. </w:t>
      </w:r>
    </w:p>
    <w:p w:rsidR="00B404B6" w:rsidRDefault="00D61FC2" w:rsidP="00701301">
      <w:pPr>
        <w:jc w:val="both"/>
        <w:rPr>
          <w:rFonts w:eastAsia="맑은 고딕"/>
          <w:lang w:val="en-GB" w:eastAsia="ko-KR"/>
        </w:rPr>
      </w:pPr>
      <w:r>
        <w:rPr>
          <w:rFonts w:eastAsia="맑은 고딕"/>
          <w:b/>
          <w:lang w:eastAsia="ko-KR"/>
        </w:rPr>
        <w:t>Proposal 1</w:t>
      </w:r>
      <w:r w:rsidR="00624999">
        <w:rPr>
          <w:rFonts w:eastAsia="맑은 고딕"/>
          <w:b/>
          <w:lang w:eastAsia="ko-KR"/>
        </w:rPr>
        <w:t>)</w:t>
      </w:r>
      <w:r>
        <w:rPr>
          <w:rFonts w:eastAsia="맑은 고딕"/>
          <w:b/>
          <w:lang w:eastAsia="ko-KR"/>
        </w:rPr>
        <w:t xml:space="preserve">: </w:t>
      </w:r>
      <w:r>
        <w:rPr>
          <w:rFonts w:eastAsia="맑은 고딕"/>
          <w:b/>
          <w:lang w:val="en-GB" w:eastAsia="ko-KR"/>
        </w:rPr>
        <w:t xml:space="preserve">For SCG bearer and SCG split bearer, </w:t>
      </w:r>
      <w:r w:rsidRPr="000C43FA">
        <w:rPr>
          <w:rFonts w:eastAsia="맑은 고딕"/>
          <w:b/>
          <w:lang w:val="en-GB" w:eastAsia="ko-KR"/>
        </w:rPr>
        <w:t>the QoS flow to DRB mapping rule should be transferred to SN</w:t>
      </w:r>
      <w:r w:rsidR="003321C5">
        <w:rPr>
          <w:rFonts w:eastAsia="맑은 고딕"/>
          <w:b/>
          <w:lang w:val="en-GB" w:eastAsia="ko-KR"/>
        </w:rPr>
        <w:t xml:space="preserve"> in case of DRB level offloading. </w:t>
      </w:r>
    </w:p>
    <w:p w:rsidR="001F1C60" w:rsidRDefault="001F1C60" w:rsidP="00701301">
      <w:pPr>
        <w:jc w:val="both"/>
        <w:rPr>
          <w:rFonts w:eastAsia="맑은 고딕"/>
          <w:lang w:eastAsia="ko-KR"/>
        </w:rPr>
      </w:pPr>
    </w:p>
    <w:p w:rsidR="00701301" w:rsidRDefault="00701301" w:rsidP="00701301">
      <w:pPr>
        <w:jc w:val="both"/>
        <w:rPr>
          <w:rFonts w:eastAsia="맑은 고딕"/>
          <w:lang w:eastAsia="ko-KR"/>
        </w:rPr>
      </w:pPr>
      <w:r>
        <w:rPr>
          <w:rFonts w:eastAsia="맑은 고딕"/>
          <w:lang w:eastAsia="ko-KR"/>
        </w:rPr>
        <w:t xml:space="preserve">On the other hand, </w:t>
      </w:r>
      <w:r>
        <w:rPr>
          <w:rFonts w:eastAsia="맑은 고딕" w:hint="eastAsia"/>
          <w:lang w:eastAsia="ko-KR"/>
        </w:rPr>
        <w:t>the following agreement</w:t>
      </w:r>
      <w:r>
        <w:rPr>
          <w:rFonts w:eastAsia="맑은 고딕"/>
          <w:lang w:eastAsia="ko-KR"/>
        </w:rPr>
        <w:t>s</w:t>
      </w:r>
      <w:r w:rsidR="008C283F">
        <w:rPr>
          <w:rFonts w:eastAsia="맑은 고딕"/>
          <w:lang w:eastAsia="ko-KR"/>
        </w:rPr>
        <w:t xml:space="preserve"> were </w:t>
      </w:r>
      <w:r w:rsidR="004A5811">
        <w:rPr>
          <w:rFonts w:eastAsia="맑은 고딕"/>
          <w:lang w:eastAsia="ko-KR"/>
        </w:rPr>
        <w:t xml:space="preserve">achieved </w:t>
      </w:r>
      <w:r w:rsidR="008C283F">
        <w:rPr>
          <w:rFonts w:eastAsia="맑은 고딕"/>
          <w:lang w:eastAsia="ko-KR"/>
        </w:rPr>
        <w:t>by RAN2</w:t>
      </w:r>
      <w:r>
        <w:rPr>
          <w:rFonts w:eastAsia="맑은 고딕" w:hint="eastAsia"/>
          <w:lang w:eastAsia="ko-KR"/>
        </w:rPr>
        <w:t xml:space="preserve"> </w:t>
      </w:r>
      <w:r w:rsidR="00C4477D">
        <w:rPr>
          <w:rFonts w:eastAsia="맑은 고딕"/>
          <w:lang w:eastAsia="ko-KR"/>
        </w:rPr>
        <w:t xml:space="preserve">on </w:t>
      </w:r>
      <w:r w:rsidR="008E532B">
        <w:rPr>
          <w:rFonts w:eastAsia="맑은 고딕"/>
          <w:lang w:eastAsia="ko-KR"/>
        </w:rPr>
        <w:t xml:space="preserve">flow level </w:t>
      </w:r>
      <w:r>
        <w:rPr>
          <w:rFonts w:eastAsia="맑은 고딕" w:hint="eastAsia"/>
          <w:lang w:eastAsia="ko-KR"/>
        </w:rPr>
        <w:t>offloading</w:t>
      </w:r>
      <w:r w:rsidR="008E532B">
        <w:rPr>
          <w:rFonts w:eastAsia="맑은 고딕"/>
          <w:lang w:eastAsia="ko-KR"/>
        </w:rPr>
        <w:t xml:space="preserve"> for DC</w:t>
      </w:r>
      <w:r>
        <w:rPr>
          <w:rFonts w:eastAsia="맑은 고딕" w:hint="eastAsia"/>
          <w:lang w:eastAsia="ko-KR"/>
        </w:rPr>
        <w:t xml:space="preserve">: </w:t>
      </w:r>
    </w:p>
    <w:p w:rsidR="00070830" w:rsidRPr="00503D7F" w:rsidRDefault="00070830" w:rsidP="00070830">
      <w:pPr>
        <w:pStyle w:val="Doc-text2"/>
      </w:pPr>
    </w:p>
    <w:p w:rsidR="00070830" w:rsidRPr="00503D7F" w:rsidRDefault="00070830" w:rsidP="00070830">
      <w:pPr>
        <w:pStyle w:val="Doc-text2"/>
        <w:pBdr>
          <w:top w:val="single" w:sz="4" w:space="1" w:color="auto"/>
          <w:left w:val="single" w:sz="4" w:space="4" w:color="auto"/>
          <w:bottom w:val="single" w:sz="4" w:space="1" w:color="auto"/>
          <w:right w:val="single" w:sz="4" w:space="4" w:color="auto"/>
        </w:pBdr>
      </w:pPr>
      <w:r w:rsidRPr="00503D7F">
        <w:t>Agreements:</w:t>
      </w:r>
    </w:p>
    <w:p w:rsidR="00070830" w:rsidRPr="00503D7F" w:rsidRDefault="00070830" w:rsidP="00070830">
      <w:pPr>
        <w:pStyle w:val="Doc-text2"/>
        <w:pBdr>
          <w:top w:val="single" w:sz="4" w:space="1" w:color="auto"/>
          <w:left w:val="single" w:sz="4" w:space="4" w:color="auto"/>
          <w:bottom w:val="single" w:sz="4" w:space="1" w:color="auto"/>
          <w:right w:val="single" w:sz="4" w:space="4" w:color="auto"/>
        </w:pBdr>
      </w:pPr>
      <w:r w:rsidRPr="00503D7F">
        <w:t>1:</w:t>
      </w:r>
      <w:r w:rsidRPr="00503D7F">
        <w:tab/>
        <w:t>SN can request to move a QoS flow(s) from SN to MN. MN can accept or drop the moved flow (but cannot reject the move)</w:t>
      </w:r>
    </w:p>
    <w:p w:rsidR="00070830" w:rsidRPr="00503D7F" w:rsidRDefault="00070830" w:rsidP="00070830">
      <w:pPr>
        <w:pStyle w:val="Doc-text2"/>
        <w:pBdr>
          <w:top w:val="single" w:sz="4" w:space="1" w:color="auto"/>
          <w:left w:val="single" w:sz="4" w:space="4" w:color="auto"/>
          <w:bottom w:val="single" w:sz="4" w:space="1" w:color="auto"/>
          <w:right w:val="single" w:sz="4" w:space="4" w:color="auto"/>
        </w:pBdr>
      </w:pPr>
      <w:r w:rsidRPr="00503D7F">
        <w:t>2:</w:t>
      </w:r>
      <w:r w:rsidRPr="00503D7F">
        <w:tab/>
      </w:r>
      <w:r w:rsidRPr="00701301">
        <w:rPr>
          <w:highlight w:val="yellow"/>
        </w:rPr>
        <w:t>QoS flow level offloading between the MN and SN is supported in NR</w:t>
      </w:r>
      <w:r w:rsidRPr="00503D7F">
        <w:t>.</w:t>
      </w:r>
    </w:p>
    <w:p w:rsidR="00070830" w:rsidRPr="00070830" w:rsidRDefault="00070830" w:rsidP="00701301">
      <w:pPr>
        <w:jc w:val="both"/>
        <w:rPr>
          <w:rFonts w:eastAsia="맑은 고딕"/>
          <w:lang w:val="en-GB" w:eastAsia="ko-KR"/>
        </w:rPr>
      </w:pPr>
    </w:p>
    <w:p w:rsidR="00D81866" w:rsidRDefault="00D81866" w:rsidP="00D81866">
      <w:pPr>
        <w:pStyle w:val="Doc-text2"/>
        <w:pBdr>
          <w:top w:val="single" w:sz="4" w:space="1" w:color="auto"/>
          <w:left w:val="single" w:sz="4" w:space="4" w:color="auto"/>
          <w:bottom w:val="single" w:sz="4" w:space="1" w:color="auto"/>
          <w:right w:val="single" w:sz="4" w:space="4" w:color="auto"/>
        </w:pBdr>
      </w:pPr>
      <w:r>
        <w:t>Agreements</w:t>
      </w:r>
    </w:p>
    <w:p w:rsidR="00D81866" w:rsidRPr="00070830" w:rsidRDefault="00070830" w:rsidP="00D81866">
      <w:pPr>
        <w:pStyle w:val="Doc-text2"/>
        <w:pBdr>
          <w:top w:val="single" w:sz="4" w:space="1" w:color="auto"/>
          <w:left w:val="single" w:sz="4" w:space="4" w:color="auto"/>
          <w:bottom w:val="single" w:sz="4" w:space="1" w:color="auto"/>
          <w:right w:val="single" w:sz="4" w:space="4" w:color="auto"/>
        </w:pBdr>
        <w:rPr>
          <w:rFonts w:eastAsiaTheme="minorEastAsia"/>
          <w:lang w:eastAsia="ko-KR"/>
        </w:rPr>
      </w:pPr>
      <w:r>
        <w:rPr>
          <w:rFonts w:eastAsiaTheme="minorEastAsia"/>
          <w:lang w:eastAsia="ko-KR"/>
        </w:rPr>
        <w:t>…</w:t>
      </w:r>
    </w:p>
    <w:p w:rsidR="00D81866" w:rsidRDefault="00D81866" w:rsidP="00D81866">
      <w:pPr>
        <w:pStyle w:val="Doc-text2"/>
        <w:pBdr>
          <w:top w:val="single" w:sz="4" w:space="1" w:color="auto"/>
          <w:left w:val="single" w:sz="4" w:space="4" w:color="auto"/>
          <w:bottom w:val="single" w:sz="4" w:space="1" w:color="auto"/>
          <w:right w:val="single" w:sz="4" w:space="4" w:color="auto"/>
        </w:pBdr>
      </w:pPr>
      <w:r>
        <w:t>4: The lossless handover user plane procedure could be reused for DRB level offloading, if mapping is maintained in the target node.</w:t>
      </w:r>
    </w:p>
    <w:p w:rsidR="00D81866" w:rsidRDefault="00D81866" w:rsidP="00D81866">
      <w:pPr>
        <w:pStyle w:val="Doc-text2"/>
        <w:pBdr>
          <w:top w:val="single" w:sz="4" w:space="1" w:color="auto"/>
          <w:left w:val="single" w:sz="4" w:space="4" w:color="auto"/>
          <w:bottom w:val="single" w:sz="4" w:space="1" w:color="auto"/>
          <w:right w:val="single" w:sz="4" w:space="4" w:color="auto"/>
        </w:pBdr>
      </w:pPr>
      <w:r>
        <w:lastRenderedPageBreak/>
        <w:t>FFS: If the case where mapping is not maintained can support lossless handover</w:t>
      </w:r>
    </w:p>
    <w:p w:rsidR="00D81866" w:rsidRDefault="00D81866" w:rsidP="00D81866">
      <w:pPr>
        <w:pStyle w:val="Doc-text2"/>
        <w:pBdr>
          <w:top w:val="single" w:sz="4" w:space="1" w:color="auto"/>
          <w:left w:val="single" w:sz="4" w:space="4" w:color="auto"/>
          <w:bottom w:val="single" w:sz="4" w:space="1" w:color="auto"/>
          <w:right w:val="single" w:sz="4" w:space="4" w:color="auto"/>
        </w:pBdr>
      </w:pPr>
      <w:r>
        <w:t xml:space="preserve">5: </w:t>
      </w:r>
      <w:r w:rsidRPr="00D81866">
        <w:rPr>
          <w:highlight w:val="yellow"/>
        </w:rPr>
        <w:t>The SN is responsible for the DRB management  (e.g., setup, modify, release) of SCG/SCG-split bearers, and the QoS flow -&gt; DRB mapping at the SN</w:t>
      </w:r>
    </w:p>
    <w:p w:rsidR="00D81866" w:rsidRPr="0088216E" w:rsidRDefault="00D81866" w:rsidP="00D81866">
      <w:pPr>
        <w:pStyle w:val="Doc-text2"/>
      </w:pPr>
    </w:p>
    <w:p w:rsidR="00D81866" w:rsidRDefault="00070830" w:rsidP="008768BB">
      <w:pPr>
        <w:jc w:val="both"/>
        <w:rPr>
          <w:rFonts w:eastAsia="맑은 고딕"/>
          <w:lang w:val="en-GB" w:eastAsia="ko-KR"/>
        </w:rPr>
      </w:pPr>
      <w:r>
        <w:rPr>
          <w:rFonts w:eastAsia="맑은 고딕" w:hint="eastAsia"/>
          <w:lang w:val="en-GB" w:eastAsia="ko-KR"/>
        </w:rPr>
        <w:t xml:space="preserve">So basically, </w:t>
      </w:r>
      <w:r w:rsidR="00B404B6">
        <w:rPr>
          <w:rFonts w:eastAsia="맑은 고딕" w:hint="eastAsia"/>
          <w:lang w:val="en-GB" w:eastAsia="ko-KR"/>
        </w:rPr>
        <w:t>flow level offloading is supported b</w:t>
      </w:r>
      <w:r>
        <w:rPr>
          <w:rFonts w:eastAsia="맑은 고딕"/>
          <w:lang w:val="en-GB" w:eastAsia="ko-KR"/>
        </w:rPr>
        <w:t xml:space="preserve">etween the MN and SN. In addition, SN is responsible for the QoS flow to DRB mapping at the SN. </w:t>
      </w:r>
    </w:p>
    <w:p w:rsidR="003802CB" w:rsidRDefault="003802CB" w:rsidP="008768BB">
      <w:pPr>
        <w:jc w:val="both"/>
        <w:rPr>
          <w:rFonts w:eastAsia="맑은 고딕"/>
          <w:lang w:val="en-GB" w:eastAsia="ko-KR"/>
        </w:rPr>
      </w:pPr>
      <w:r>
        <w:rPr>
          <w:rFonts w:eastAsia="맑은 고딕"/>
          <w:lang w:val="en-GB" w:eastAsia="ko-KR"/>
        </w:rPr>
        <w:t xml:space="preserve">RAN2 has not yet reached the agreement on in which case, whether new flows from NG or the existing flows in MN side, the flow level offloading is applied. But this does not change the fact that flow level offloading should be supported. </w:t>
      </w:r>
    </w:p>
    <w:p w:rsidR="004A5811" w:rsidRPr="00701301" w:rsidRDefault="004A5811" w:rsidP="008768BB">
      <w:pPr>
        <w:jc w:val="both"/>
        <w:rPr>
          <w:rFonts w:eastAsia="맑은 고딕"/>
          <w:lang w:val="en-GB" w:eastAsia="ko-KR"/>
        </w:rPr>
      </w:pPr>
      <w:r>
        <w:rPr>
          <w:rFonts w:eastAsia="맑은 고딕"/>
          <w:lang w:val="en-GB" w:eastAsia="ko-KR"/>
        </w:rPr>
        <w:t>Thus, from RAN3 point of view,</w:t>
      </w:r>
      <w:r w:rsidR="002D7085">
        <w:rPr>
          <w:rFonts w:eastAsia="맑은 고딕"/>
          <w:lang w:val="en-GB" w:eastAsia="ko-KR"/>
        </w:rPr>
        <w:t xml:space="preserve"> the design of DC mobility procedures should support flow level offloading as well. The procedures includes SgNB Addition, SgNB Modification, SgNB Release and so on. </w:t>
      </w:r>
    </w:p>
    <w:p w:rsidR="000C43FA" w:rsidRDefault="004010DB" w:rsidP="000C43FA">
      <w:pPr>
        <w:jc w:val="both"/>
        <w:rPr>
          <w:rFonts w:eastAsia="맑은 고딕"/>
          <w:b/>
          <w:lang w:val="en-GB" w:eastAsia="ko-KR"/>
        </w:rPr>
      </w:pPr>
      <w:r>
        <w:rPr>
          <w:rFonts w:eastAsia="맑은 고딕"/>
          <w:b/>
          <w:lang w:eastAsia="ko-KR"/>
        </w:rPr>
        <w:t>Proposal 2</w:t>
      </w:r>
      <w:r w:rsidR="00624999">
        <w:rPr>
          <w:rFonts w:eastAsia="맑은 고딕"/>
          <w:b/>
          <w:lang w:eastAsia="ko-KR"/>
        </w:rPr>
        <w:t>):</w:t>
      </w:r>
      <w:r w:rsidR="004A5811">
        <w:rPr>
          <w:rFonts w:eastAsia="맑은 고딕"/>
          <w:b/>
          <w:lang w:eastAsia="ko-KR"/>
        </w:rPr>
        <w:t xml:space="preserve"> </w:t>
      </w:r>
      <w:r w:rsidR="002D7085">
        <w:rPr>
          <w:rFonts w:eastAsia="맑은 고딕"/>
          <w:b/>
          <w:lang w:eastAsia="ko-KR"/>
        </w:rPr>
        <w:t xml:space="preserve">Flow level offloading should be supported in </w:t>
      </w:r>
      <w:r w:rsidR="00972113">
        <w:rPr>
          <w:rFonts w:eastAsia="맑은 고딕"/>
          <w:b/>
          <w:lang w:eastAsia="ko-KR"/>
        </w:rPr>
        <w:t xml:space="preserve">DC mobility procedures e.g., SgNB Addition, </w:t>
      </w:r>
      <w:r w:rsidR="00972113" w:rsidRPr="00972113">
        <w:rPr>
          <w:rFonts w:eastAsia="맑은 고딕"/>
          <w:b/>
          <w:lang w:eastAsia="ko-KR"/>
        </w:rPr>
        <w:t>SgNB Modification, SgNB Release</w:t>
      </w:r>
      <w:r w:rsidR="00972113">
        <w:rPr>
          <w:rFonts w:eastAsia="맑은 고딕"/>
          <w:b/>
          <w:lang w:eastAsia="ko-KR"/>
        </w:rPr>
        <w:t>.</w:t>
      </w:r>
      <w:r w:rsidR="00B0643E">
        <w:rPr>
          <w:rFonts w:eastAsia="맑은 고딕"/>
          <w:b/>
          <w:lang w:eastAsia="ko-KR"/>
        </w:rPr>
        <w:t xml:space="preserve"> </w:t>
      </w:r>
      <w:r w:rsidR="00972113">
        <w:rPr>
          <w:rFonts w:eastAsia="맑은 고딕"/>
          <w:b/>
          <w:lang w:eastAsia="ko-KR"/>
        </w:rPr>
        <w:t xml:space="preserve"> </w:t>
      </w:r>
    </w:p>
    <w:p w:rsidR="004010DB" w:rsidRDefault="00D40A6B" w:rsidP="000C43FA">
      <w:pPr>
        <w:jc w:val="both"/>
        <w:rPr>
          <w:rFonts w:eastAsia="맑은 고딕"/>
          <w:lang w:val="en-GB" w:eastAsia="ko-KR"/>
        </w:rPr>
      </w:pPr>
      <w:r>
        <w:rPr>
          <w:rFonts w:eastAsia="맑은 고딕"/>
          <w:lang w:val="en-GB" w:eastAsia="ko-KR"/>
        </w:rPr>
        <w:t>T</w:t>
      </w:r>
      <w:r w:rsidR="00B0643E">
        <w:rPr>
          <w:rFonts w:eastAsia="맑은 고딕"/>
          <w:lang w:val="en-GB" w:eastAsia="ko-KR"/>
        </w:rPr>
        <w:t xml:space="preserve">he </w:t>
      </w:r>
      <w:r>
        <w:rPr>
          <w:rFonts w:eastAsia="맑은 고딕"/>
          <w:lang w:val="en-GB" w:eastAsia="ko-KR"/>
        </w:rPr>
        <w:t>remaining issue is how to design the IEs in order to support both flow level and DRB level</w:t>
      </w:r>
      <w:r w:rsidR="002A3024">
        <w:rPr>
          <w:rFonts w:eastAsia="맑은 고딕"/>
          <w:lang w:val="en-GB" w:eastAsia="ko-KR"/>
        </w:rPr>
        <w:t xml:space="preserve"> offloading. From high le</w:t>
      </w:r>
      <w:r w:rsidR="0077541C">
        <w:rPr>
          <w:rFonts w:eastAsia="맑은 고딕"/>
          <w:lang w:val="en-GB" w:eastAsia="ko-KR"/>
        </w:rPr>
        <w:t>vel point of view, we should have parallel IEs for supporting these two level of offloading</w:t>
      </w:r>
    </w:p>
    <w:p w:rsidR="002A3024" w:rsidRDefault="0077541C" w:rsidP="002A3024">
      <w:pPr>
        <w:pStyle w:val="af5"/>
        <w:numPr>
          <w:ilvl w:val="0"/>
          <w:numId w:val="41"/>
        </w:numPr>
        <w:jc w:val="both"/>
        <w:rPr>
          <w:rFonts w:eastAsia="맑은 고딕"/>
          <w:lang w:eastAsia="ko-KR"/>
        </w:rPr>
      </w:pPr>
      <w:r>
        <w:rPr>
          <w:rFonts w:eastAsia="맑은 고딕" w:hint="eastAsia"/>
          <w:lang w:eastAsia="ko-KR"/>
        </w:rPr>
        <w:t xml:space="preserve">DRB </w:t>
      </w:r>
      <w:r>
        <w:rPr>
          <w:rFonts w:eastAsia="맑은 고딕"/>
          <w:lang w:eastAsia="ko-KR"/>
        </w:rPr>
        <w:t xml:space="preserve">list </w:t>
      </w:r>
      <w:r>
        <w:rPr>
          <w:rFonts w:eastAsia="맑은 고딕" w:hint="eastAsia"/>
          <w:lang w:eastAsia="ko-KR"/>
        </w:rPr>
        <w:t xml:space="preserve">to be added </w:t>
      </w:r>
    </w:p>
    <w:p w:rsidR="0077541C" w:rsidRPr="002A3024" w:rsidRDefault="0077541C" w:rsidP="002A3024">
      <w:pPr>
        <w:pStyle w:val="af5"/>
        <w:numPr>
          <w:ilvl w:val="0"/>
          <w:numId w:val="41"/>
        </w:numPr>
        <w:jc w:val="both"/>
        <w:rPr>
          <w:rFonts w:eastAsia="맑은 고딕"/>
          <w:lang w:eastAsia="ko-KR"/>
        </w:rPr>
      </w:pPr>
      <w:r>
        <w:rPr>
          <w:rFonts w:eastAsia="맑은 고딕"/>
          <w:lang w:eastAsia="ko-KR"/>
        </w:rPr>
        <w:t>Flow list to be added</w:t>
      </w:r>
    </w:p>
    <w:p w:rsidR="00713465" w:rsidRDefault="00B269F8" w:rsidP="005640EB">
      <w:pPr>
        <w:jc w:val="both"/>
        <w:rPr>
          <w:rFonts w:eastAsia="맑은 고딕"/>
          <w:lang w:eastAsia="ko-KR"/>
        </w:rPr>
      </w:pPr>
      <w:r>
        <w:rPr>
          <w:rFonts w:eastAsia="맑은 고딕"/>
          <w:lang w:eastAsia="ko-KR"/>
        </w:rPr>
        <w:t xml:space="preserve">Inside of the list, the bearer type can be included. </w:t>
      </w:r>
      <w:r w:rsidR="00195C86">
        <w:rPr>
          <w:rFonts w:eastAsia="맑은 고딕"/>
          <w:lang w:eastAsia="ko-KR"/>
        </w:rPr>
        <w:t xml:space="preserve"> </w:t>
      </w:r>
    </w:p>
    <w:p w:rsidR="0044214B" w:rsidRPr="008B4CC1" w:rsidRDefault="0044214B" w:rsidP="0044214B">
      <w:pPr>
        <w:jc w:val="both"/>
        <w:rPr>
          <w:rFonts w:eastAsia="맑은 고딕"/>
          <w:b/>
          <w:lang w:eastAsia="ko-KR"/>
        </w:rPr>
      </w:pPr>
      <w:r>
        <w:rPr>
          <w:rFonts w:eastAsia="맑은 고딕"/>
          <w:b/>
          <w:lang w:eastAsia="ko-KR"/>
        </w:rPr>
        <w:t>Proposal 3): To</w:t>
      </w:r>
      <w:r w:rsidR="00B269F8">
        <w:rPr>
          <w:rFonts w:eastAsia="맑은 고딕"/>
          <w:b/>
          <w:lang w:eastAsia="ko-KR"/>
        </w:rPr>
        <w:t xml:space="preserve"> have parallel IEs for supporting both the </w:t>
      </w:r>
      <w:r w:rsidR="00B269F8" w:rsidRPr="00B269F8">
        <w:rPr>
          <w:rFonts w:eastAsia="맑은 고딕"/>
          <w:b/>
          <w:lang w:eastAsia="ko-KR"/>
        </w:rPr>
        <w:t>flow level and DRB level offloading</w:t>
      </w:r>
      <w:r>
        <w:rPr>
          <w:rFonts w:eastAsia="맑은 고딕"/>
          <w:b/>
          <w:lang w:eastAsia="ko-KR"/>
        </w:rPr>
        <w:t>.</w:t>
      </w:r>
    </w:p>
    <w:p w:rsidR="001875B7" w:rsidRPr="0044214B" w:rsidRDefault="00195C86" w:rsidP="006372BB">
      <w:pPr>
        <w:jc w:val="both"/>
        <w:rPr>
          <w:rFonts w:eastAsia="맑은 고딕"/>
          <w:lang w:val="en-GB" w:eastAsia="ko-KR"/>
        </w:rPr>
      </w:pPr>
      <w:r>
        <w:rPr>
          <w:rFonts w:eastAsia="맑은 고딕"/>
          <w:b/>
          <w:lang w:eastAsia="ko-KR"/>
        </w:rPr>
        <w:t xml:space="preserve">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386BFA">
        <w:rPr>
          <w:rFonts w:eastAsia="맑은 고딕"/>
          <w:lang w:val="en-GB" w:eastAsia="ko-KR"/>
        </w:rPr>
        <w:t xml:space="preserve"> </w:t>
      </w:r>
      <w:r w:rsidR="00195C86">
        <w:rPr>
          <w:rFonts w:eastAsia="맑은 고딕"/>
          <w:lang w:val="en-GB" w:eastAsia="ko-KR"/>
        </w:rPr>
        <w:t>the details on how to offload bearers to secondary node</w:t>
      </w:r>
      <w:r w:rsidR="00386BFA">
        <w:rPr>
          <w:rFonts w:eastAsia="맑은 고딕"/>
          <w:lang w:val="en-GB" w:eastAsia="ko-KR"/>
        </w:rPr>
        <w:t xml:space="preserve"> was investigated</w:t>
      </w:r>
      <w:r w:rsidR="00195C86">
        <w:rPr>
          <w:rFonts w:eastAsia="맑은 고딕"/>
          <w:lang w:val="en-GB" w:eastAsia="ko-KR"/>
        </w:rPr>
        <w:t xml:space="preserve"> for option 7</w:t>
      </w:r>
      <w:r w:rsidR="0044214B">
        <w:rPr>
          <w:rFonts w:eastAsia="맑은 고딕"/>
          <w:lang w:val="en-GB" w:eastAsia="ko-KR"/>
        </w:rPr>
        <w:t>/7a/7x</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432719" w:rsidRDefault="00432719" w:rsidP="00432719">
      <w:pPr>
        <w:jc w:val="both"/>
        <w:rPr>
          <w:rFonts w:eastAsia="맑은 고딕"/>
          <w:lang w:val="en-GB" w:eastAsia="ko-KR"/>
        </w:rPr>
      </w:pPr>
      <w:r>
        <w:rPr>
          <w:rFonts w:eastAsia="맑은 고딕"/>
          <w:b/>
          <w:lang w:eastAsia="ko-KR"/>
        </w:rPr>
        <w:t xml:space="preserve">Proposal 1): </w:t>
      </w:r>
      <w:r>
        <w:rPr>
          <w:rFonts w:eastAsia="맑은 고딕"/>
          <w:b/>
          <w:lang w:val="en-GB" w:eastAsia="ko-KR"/>
        </w:rPr>
        <w:t xml:space="preserve">For SCG bearer and SCG split bearer, </w:t>
      </w:r>
      <w:r w:rsidRPr="000C43FA">
        <w:rPr>
          <w:rFonts w:eastAsia="맑은 고딕"/>
          <w:b/>
          <w:lang w:val="en-GB" w:eastAsia="ko-KR"/>
        </w:rPr>
        <w:t>the QoS flow to DRB mapping rule should be transferred to SN</w:t>
      </w:r>
      <w:r>
        <w:rPr>
          <w:rFonts w:eastAsia="맑은 고딕"/>
          <w:b/>
          <w:lang w:val="en-GB" w:eastAsia="ko-KR"/>
        </w:rPr>
        <w:t xml:space="preserve"> in case of DRB level offloading. </w:t>
      </w:r>
    </w:p>
    <w:p w:rsidR="00432719" w:rsidRDefault="00432719" w:rsidP="00432719">
      <w:pPr>
        <w:jc w:val="both"/>
        <w:rPr>
          <w:rFonts w:eastAsia="맑은 고딕"/>
          <w:b/>
          <w:lang w:val="en-GB" w:eastAsia="ko-KR"/>
        </w:rPr>
      </w:pPr>
      <w:r>
        <w:rPr>
          <w:rFonts w:eastAsia="맑은 고딕"/>
          <w:b/>
          <w:lang w:eastAsia="ko-KR"/>
        </w:rPr>
        <w:t xml:space="preserve">Proposal 2): Flow level offloading should be supported in DC mobility procedures e.g., SgNB Addition, </w:t>
      </w:r>
      <w:r w:rsidRPr="00972113">
        <w:rPr>
          <w:rFonts w:eastAsia="맑은 고딕"/>
          <w:b/>
          <w:lang w:eastAsia="ko-KR"/>
        </w:rPr>
        <w:t>SgNB Modification, SgNB Release</w:t>
      </w:r>
      <w:r>
        <w:rPr>
          <w:rFonts w:eastAsia="맑은 고딕"/>
          <w:b/>
          <w:lang w:eastAsia="ko-KR"/>
        </w:rPr>
        <w:t xml:space="preserve">.  </w:t>
      </w:r>
    </w:p>
    <w:p w:rsidR="007C50E7" w:rsidRPr="008B4CC1" w:rsidRDefault="00432719" w:rsidP="007C50E7">
      <w:pPr>
        <w:jc w:val="both"/>
        <w:rPr>
          <w:rFonts w:eastAsia="맑은 고딕"/>
          <w:b/>
          <w:lang w:eastAsia="ko-KR"/>
        </w:rPr>
      </w:pPr>
      <w:r>
        <w:rPr>
          <w:rFonts w:eastAsia="맑은 고딕"/>
          <w:b/>
          <w:lang w:eastAsia="ko-KR"/>
        </w:rPr>
        <w:t xml:space="preserve">Proposal 3): To have parallel IEs for supporting both the </w:t>
      </w:r>
      <w:r w:rsidRPr="00B269F8">
        <w:rPr>
          <w:rFonts w:eastAsia="맑은 고딕"/>
          <w:b/>
          <w:lang w:eastAsia="ko-KR"/>
        </w:rPr>
        <w:t>flow level and DRB level offloading</w:t>
      </w:r>
      <w:r>
        <w:rPr>
          <w:rFonts w:eastAsia="맑은 고딕"/>
          <w:b/>
          <w:lang w:eastAsia="ko-KR"/>
        </w:rPr>
        <w:t>.</w:t>
      </w: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607ED1" w:rsidRPr="00A2426D" w:rsidRDefault="00607ED1" w:rsidP="00607ED1">
      <w:pPr>
        <w:numPr>
          <w:ilvl w:val="0"/>
          <w:numId w:val="1"/>
        </w:numPr>
      </w:pPr>
      <w:r>
        <w:rPr>
          <w:rFonts w:eastAsia="맑은 고딕"/>
          <w:lang w:val="en-GB" w:eastAsia="ko-KR"/>
        </w:rPr>
        <w:t xml:space="preserve">TR 38.801 </w:t>
      </w:r>
    </w:p>
    <w:p w:rsidR="008B5256" w:rsidRPr="00D2008A" w:rsidRDefault="00607ED1" w:rsidP="009F3194">
      <w:pPr>
        <w:numPr>
          <w:ilvl w:val="0"/>
          <w:numId w:val="1"/>
        </w:numPr>
      </w:pPr>
      <w:r>
        <w:rPr>
          <w:rFonts w:eastAsiaTheme="minorEastAsia" w:hint="eastAsia"/>
          <w:lang w:eastAsia="ko-KR"/>
        </w:rPr>
        <w:t>R3-</w:t>
      </w:r>
      <w:r w:rsidR="009F3194">
        <w:rPr>
          <w:rFonts w:eastAsiaTheme="minorEastAsia"/>
          <w:lang w:eastAsia="ko-KR"/>
        </w:rPr>
        <w:t>172004</w:t>
      </w:r>
      <w:r>
        <w:rPr>
          <w:rFonts w:eastAsiaTheme="minorEastAsia"/>
          <w:lang w:eastAsia="ko-KR"/>
        </w:rPr>
        <w:t>, “</w:t>
      </w:r>
      <w:r w:rsidR="009F3194" w:rsidRPr="009F3194">
        <w:rPr>
          <w:rFonts w:eastAsiaTheme="minorEastAsia"/>
          <w:lang w:eastAsia="ko-KR"/>
        </w:rPr>
        <w:t>Reply to LS on Dual Connectivity with 5GC</w:t>
      </w:r>
      <w:r>
        <w:rPr>
          <w:rFonts w:eastAsiaTheme="minorEastAsia"/>
          <w:lang w:eastAsia="ko-KR"/>
        </w:rPr>
        <w:t xml:space="preserve">” </w:t>
      </w:r>
      <w:r w:rsidR="009F3194">
        <w:rPr>
          <w:rFonts w:eastAsiaTheme="minorEastAsia"/>
          <w:lang w:eastAsia="ko-KR"/>
        </w:rPr>
        <w:t>RAN3</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9ED" w:rsidRDefault="004259ED">
      <w:r>
        <w:separator/>
      </w:r>
    </w:p>
  </w:endnote>
  <w:endnote w:type="continuationSeparator" w:id="0">
    <w:p w:rsidR="004259ED" w:rsidRDefault="0042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9ED" w:rsidRDefault="004259ED">
      <w:r>
        <w:separator/>
      </w:r>
    </w:p>
  </w:footnote>
  <w:footnote w:type="continuationSeparator" w:id="0">
    <w:p w:rsidR="004259ED" w:rsidRDefault="004259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8.65pt;height:8.6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0336D48"/>
    <w:multiLevelType w:val="hybridMultilevel"/>
    <w:tmpl w:val="D820E732"/>
    <w:lvl w:ilvl="0" w:tplc="4B9AC5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0">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0">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2">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8">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1"/>
  </w:num>
  <w:num w:numId="2">
    <w:abstractNumId w:val="16"/>
  </w:num>
  <w:num w:numId="3">
    <w:abstractNumId w:val="15"/>
  </w:num>
  <w:num w:numId="4">
    <w:abstractNumId w:val="24"/>
  </w:num>
  <w:num w:numId="5">
    <w:abstractNumId w:val="5"/>
  </w:num>
  <w:num w:numId="6">
    <w:abstractNumId w:val="13"/>
  </w:num>
  <w:num w:numId="7">
    <w:abstractNumId w:val="26"/>
  </w:num>
  <w:num w:numId="8">
    <w:abstractNumId w:val="37"/>
  </w:num>
  <w:num w:numId="9">
    <w:abstractNumId w:val="38"/>
  </w:num>
  <w:num w:numId="10">
    <w:abstractNumId w:val="34"/>
  </w:num>
  <w:num w:numId="11">
    <w:abstractNumId w:val="4"/>
  </w:num>
  <w:num w:numId="12">
    <w:abstractNumId w:val="27"/>
  </w:num>
  <w:num w:numId="13">
    <w:abstractNumId w:val="31"/>
  </w:num>
  <w:num w:numId="14">
    <w:abstractNumId w:val="32"/>
  </w:num>
  <w:num w:numId="15">
    <w:abstractNumId w:val="40"/>
  </w:num>
  <w:num w:numId="16">
    <w:abstractNumId w:val="33"/>
  </w:num>
  <w:num w:numId="17">
    <w:abstractNumId w:val="29"/>
  </w:num>
  <w:num w:numId="18">
    <w:abstractNumId w:val="22"/>
  </w:num>
  <w:num w:numId="19">
    <w:abstractNumId w:val="19"/>
  </w:num>
  <w:num w:numId="20">
    <w:abstractNumId w:val="23"/>
  </w:num>
  <w:num w:numId="21">
    <w:abstractNumId w:val="39"/>
  </w:num>
  <w:num w:numId="22">
    <w:abstractNumId w:val="3"/>
  </w:num>
  <w:num w:numId="23">
    <w:abstractNumId w:val="8"/>
  </w:num>
  <w:num w:numId="24">
    <w:abstractNumId w:val="2"/>
  </w:num>
  <w:num w:numId="25">
    <w:abstractNumId w:val="36"/>
  </w:num>
  <w:num w:numId="26">
    <w:abstractNumId w:val="0"/>
  </w:num>
  <w:num w:numId="27">
    <w:abstractNumId w:val="7"/>
  </w:num>
  <w:num w:numId="28">
    <w:abstractNumId w:val="6"/>
  </w:num>
  <w:num w:numId="29">
    <w:abstractNumId w:val="1"/>
  </w:num>
  <w:num w:numId="30">
    <w:abstractNumId w:val="17"/>
  </w:num>
  <w:num w:numId="31">
    <w:abstractNumId w:val="11"/>
  </w:num>
  <w:num w:numId="32">
    <w:abstractNumId w:val="9"/>
  </w:num>
  <w:num w:numId="33">
    <w:abstractNumId w:val="30"/>
  </w:num>
  <w:num w:numId="34">
    <w:abstractNumId w:val="14"/>
  </w:num>
  <w:num w:numId="35">
    <w:abstractNumId w:val="18"/>
  </w:num>
  <w:num w:numId="36">
    <w:abstractNumId w:val="20"/>
  </w:num>
  <w:num w:numId="37">
    <w:abstractNumId w:val="35"/>
  </w:num>
  <w:num w:numId="38">
    <w:abstractNumId w:val="10"/>
  </w:num>
  <w:num w:numId="39">
    <w:abstractNumId w:val="25"/>
  </w:num>
  <w:num w:numId="40">
    <w:abstractNumId w:val="28"/>
  </w:num>
  <w:num w:numId="4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30"/>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A12"/>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C60"/>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0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857"/>
    <w:rsid w:val="002D5FFC"/>
    <w:rsid w:val="002D6212"/>
    <w:rsid w:val="002D660F"/>
    <w:rsid w:val="002D701E"/>
    <w:rsid w:val="002D7085"/>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45F2"/>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2FC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1C5"/>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2CB"/>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4693"/>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10DB"/>
    <w:rsid w:val="004028E6"/>
    <w:rsid w:val="0040392E"/>
    <w:rsid w:val="00403BF0"/>
    <w:rsid w:val="00404F05"/>
    <w:rsid w:val="004052DD"/>
    <w:rsid w:val="004057B0"/>
    <w:rsid w:val="00405C75"/>
    <w:rsid w:val="0040694F"/>
    <w:rsid w:val="00406E14"/>
    <w:rsid w:val="004072A3"/>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9ED"/>
    <w:rsid w:val="00425DAC"/>
    <w:rsid w:val="00426A70"/>
    <w:rsid w:val="00426DA5"/>
    <w:rsid w:val="004277C3"/>
    <w:rsid w:val="00430286"/>
    <w:rsid w:val="004308A9"/>
    <w:rsid w:val="0043097C"/>
    <w:rsid w:val="00430A2D"/>
    <w:rsid w:val="00430E15"/>
    <w:rsid w:val="004319EA"/>
    <w:rsid w:val="00431E5D"/>
    <w:rsid w:val="00432719"/>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811"/>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9BC"/>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BF8"/>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781"/>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5DDA"/>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999"/>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2F0A"/>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301"/>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976"/>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1C"/>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2F25"/>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0E7"/>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40F8"/>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D"/>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283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32B"/>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4EF4"/>
    <w:rsid w:val="008F5A15"/>
    <w:rsid w:val="008F5D65"/>
    <w:rsid w:val="008F5DCF"/>
    <w:rsid w:val="008F5EDC"/>
    <w:rsid w:val="008F655C"/>
    <w:rsid w:val="008F7228"/>
    <w:rsid w:val="009007F5"/>
    <w:rsid w:val="00900BF6"/>
    <w:rsid w:val="00900E1C"/>
    <w:rsid w:val="0090122B"/>
    <w:rsid w:val="00901363"/>
    <w:rsid w:val="009020DF"/>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5B27"/>
    <w:rsid w:val="009662CB"/>
    <w:rsid w:val="00966F50"/>
    <w:rsid w:val="0096756E"/>
    <w:rsid w:val="00967582"/>
    <w:rsid w:val="009677F8"/>
    <w:rsid w:val="00970767"/>
    <w:rsid w:val="00970C7A"/>
    <w:rsid w:val="0097108F"/>
    <w:rsid w:val="00971BE2"/>
    <w:rsid w:val="00971E5A"/>
    <w:rsid w:val="00972113"/>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7CC"/>
    <w:rsid w:val="009B78F6"/>
    <w:rsid w:val="009C0214"/>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E6F0D"/>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9F"/>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0643E"/>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9F8"/>
    <w:rsid w:val="00B2736A"/>
    <w:rsid w:val="00B27B2F"/>
    <w:rsid w:val="00B3011D"/>
    <w:rsid w:val="00B30764"/>
    <w:rsid w:val="00B31176"/>
    <w:rsid w:val="00B327C2"/>
    <w:rsid w:val="00B3390C"/>
    <w:rsid w:val="00B33E61"/>
    <w:rsid w:val="00B34489"/>
    <w:rsid w:val="00B3486E"/>
    <w:rsid w:val="00B34E38"/>
    <w:rsid w:val="00B3607E"/>
    <w:rsid w:val="00B36282"/>
    <w:rsid w:val="00B366D0"/>
    <w:rsid w:val="00B368DE"/>
    <w:rsid w:val="00B36925"/>
    <w:rsid w:val="00B36F02"/>
    <w:rsid w:val="00B3780D"/>
    <w:rsid w:val="00B404B6"/>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2EAA"/>
    <w:rsid w:val="00BE4449"/>
    <w:rsid w:val="00BE4BA9"/>
    <w:rsid w:val="00BE4E1F"/>
    <w:rsid w:val="00BE5CD2"/>
    <w:rsid w:val="00BE5D9A"/>
    <w:rsid w:val="00BE718B"/>
    <w:rsid w:val="00BE725F"/>
    <w:rsid w:val="00BE7BCE"/>
    <w:rsid w:val="00BF0451"/>
    <w:rsid w:val="00BF091E"/>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477D"/>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25B"/>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04B5"/>
    <w:rsid w:val="00D31CD2"/>
    <w:rsid w:val="00D33429"/>
    <w:rsid w:val="00D33B44"/>
    <w:rsid w:val="00D33BF4"/>
    <w:rsid w:val="00D35018"/>
    <w:rsid w:val="00D3629E"/>
    <w:rsid w:val="00D36513"/>
    <w:rsid w:val="00D37166"/>
    <w:rsid w:val="00D37620"/>
    <w:rsid w:val="00D37BE1"/>
    <w:rsid w:val="00D406B6"/>
    <w:rsid w:val="00D407B6"/>
    <w:rsid w:val="00D40A6B"/>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1FC2"/>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866"/>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5E2"/>
    <w:rsid w:val="00D95177"/>
    <w:rsid w:val="00D95F54"/>
    <w:rsid w:val="00D963DF"/>
    <w:rsid w:val="00D9698F"/>
    <w:rsid w:val="00D96DB3"/>
    <w:rsid w:val="00DA0C1D"/>
    <w:rsid w:val="00DA0E89"/>
    <w:rsid w:val="00DA1594"/>
    <w:rsid w:val="00DA1DFA"/>
    <w:rsid w:val="00DA21F5"/>
    <w:rsid w:val="00DA2287"/>
    <w:rsid w:val="00DA29E6"/>
    <w:rsid w:val="00DA360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786"/>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4B72"/>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08953939">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4C833-E7F1-4DE5-A8A3-73A5D2434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271</TotalTime>
  <Pages>2</Pages>
  <Words>658</Words>
  <Characters>3753</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40</cp:revision>
  <cp:lastPrinted>2011-08-11T13:08:00Z</cp:lastPrinted>
  <dcterms:created xsi:type="dcterms:W3CDTF">2017-09-28T05:40:00Z</dcterms:created>
  <dcterms:modified xsi:type="dcterms:W3CDTF">2017-09-29T08:56:00Z</dcterms:modified>
</cp:coreProperties>
</file>